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ED1" w:rsidRPr="006A5D53" w:rsidRDefault="000B5ED1" w:rsidP="000B5ED1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>Приложение 1</w:t>
      </w:r>
    </w:p>
    <w:p w:rsidR="000B5ED1" w:rsidRDefault="000B5ED1" w:rsidP="000B5ED1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</w:t>
      </w:r>
      <w:r w:rsidR="00CC5198">
        <w:rPr>
          <w:sz w:val="20"/>
          <w:szCs w:val="20"/>
        </w:rPr>
        <w:t xml:space="preserve"> </w:t>
      </w:r>
      <w:r w:rsidR="00DF37AF">
        <w:rPr>
          <w:sz w:val="20"/>
          <w:szCs w:val="20"/>
        </w:rPr>
        <w:t xml:space="preserve">                           от 06.0</w:t>
      </w:r>
      <w:r w:rsidR="008B5E3C">
        <w:rPr>
          <w:sz w:val="20"/>
          <w:szCs w:val="20"/>
        </w:rPr>
        <w:t>2</w:t>
      </w:r>
      <w:r w:rsidR="00DF37AF">
        <w:rPr>
          <w:sz w:val="20"/>
          <w:szCs w:val="20"/>
        </w:rPr>
        <w:t>.2018</w:t>
      </w:r>
      <w:r>
        <w:rPr>
          <w:sz w:val="20"/>
          <w:szCs w:val="20"/>
        </w:rPr>
        <w:t xml:space="preserve"> </w:t>
      </w:r>
      <w:r w:rsidRPr="006A5D53">
        <w:rPr>
          <w:sz w:val="20"/>
          <w:szCs w:val="20"/>
        </w:rPr>
        <w:t>№</w:t>
      </w:r>
      <w:r w:rsidR="006B2E32">
        <w:rPr>
          <w:sz w:val="20"/>
          <w:szCs w:val="20"/>
        </w:rPr>
        <w:t xml:space="preserve"> </w:t>
      </w:r>
      <w:bookmarkStart w:id="0" w:name="_GoBack"/>
      <w:bookmarkEnd w:id="0"/>
      <w:r w:rsidR="006B2E32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="00B24207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</w:t>
      </w:r>
    </w:p>
    <w:p w:rsidR="000B5ED1" w:rsidRPr="006A5D53" w:rsidRDefault="000B5ED1" w:rsidP="000B5ED1">
      <w:pPr>
        <w:jc w:val="right"/>
        <w:rPr>
          <w:sz w:val="20"/>
          <w:szCs w:val="20"/>
        </w:rPr>
      </w:pPr>
    </w:p>
    <w:p w:rsidR="000B5ED1" w:rsidRPr="006A5D53" w:rsidRDefault="000B5ED1" w:rsidP="000B5ED1">
      <w:pPr>
        <w:jc w:val="center"/>
        <w:rPr>
          <w:b/>
        </w:rPr>
      </w:pPr>
      <w:r w:rsidRPr="006A5D53">
        <w:rPr>
          <w:b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0B5ED1" w:rsidRDefault="000B5ED1" w:rsidP="000B5ED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552"/>
        <w:gridCol w:w="6217"/>
      </w:tblGrid>
      <w:tr w:rsidR="00AF655A" w:rsidTr="00C90A5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4536AE" w:rsidP="00AF655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3"/>
                <w:szCs w:val="23"/>
              </w:rPr>
              <w:t xml:space="preserve">100 – Управление Федерального казначейства </w:t>
            </w:r>
            <w:r w:rsidR="00150720">
              <w:rPr>
                <w:b/>
                <w:sz w:val="23"/>
                <w:szCs w:val="23"/>
              </w:rPr>
              <w:t xml:space="preserve">по </w:t>
            </w:r>
            <w:r>
              <w:rPr>
                <w:b/>
                <w:sz w:val="23"/>
                <w:szCs w:val="23"/>
              </w:rPr>
              <w:t>Ярославской области</w:t>
            </w:r>
          </w:p>
        </w:tc>
      </w:tr>
      <w:tr w:rsidR="00AF655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10302230010000110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10302240010000110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C53FF3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53FF3">
              <w:rPr>
                <w:sz w:val="23"/>
                <w:szCs w:val="23"/>
                <w:lang w:eastAsia="en-US"/>
              </w:rPr>
              <w:t>инжекторных</w:t>
            </w:r>
            <w:proofErr w:type="spellEnd"/>
            <w:r w:rsidRPr="00C53FF3">
              <w:rPr>
                <w:sz w:val="23"/>
                <w:szCs w:val="23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10302250010000110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C53FF3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E27D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10302260010000110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536AE" w:rsidTr="00555DD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AE" w:rsidRPr="004536AE" w:rsidRDefault="004536AE" w:rsidP="00C90A5F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4536AE">
              <w:rPr>
                <w:b/>
                <w:sz w:val="23"/>
                <w:szCs w:val="23"/>
                <w:lang w:eastAsia="en-US"/>
              </w:rPr>
              <w:t>161 – Управление Федеральной антимонопольной службы</w:t>
            </w:r>
            <w:r w:rsidR="00075A50">
              <w:rPr>
                <w:b/>
                <w:sz w:val="23"/>
                <w:szCs w:val="23"/>
                <w:lang w:eastAsia="en-US"/>
              </w:rPr>
              <w:t xml:space="preserve"> по Ярославской области</w:t>
            </w:r>
          </w:p>
        </w:tc>
      </w:tr>
      <w:tr w:rsidR="00FD0AB1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Default="00FD0AB1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Pr="00C53FF3" w:rsidRDefault="00FD0AB1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11633050136000140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Pr="00C53FF3" w:rsidRDefault="00FD0AB1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3A6C1F" w:rsidTr="006019F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1F" w:rsidRPr="003A6C1F" w:rsidRDefault="003A6C1F" w:rsidP="00C90A5F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3A6C1F">
              <w:rPr>
                <w:b/>
                <w:sz w:val="23"/>
                <w:szCs w:val="23"/>
                <w:lang w:eastAsia="en-US"/>
              </w:rPr>
              <w:t>182 – Управление Федеральной налоговой службы</w:t>
            </w:r>
            <w:r w:rsidR="00FE52CD">
              <w:rPr>
                <w:b/>
                <w:sz w:val="23"/>
                <w:szCs w:val="23"/>
                <w:lang w:eastAsia="en-US"/>
              </w:rPr>
              <w:t xml:space="preserve"> по Ярославской области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>10102010011000110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E43076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>10102010012100110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C2925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</w:t>
            </w:r>
            <w:r w:rsidRPr="002C2925">
              <w:rPr>
                <w:sz w:val="23"/>
                <w:szCs w:val="23"/>
                <w:lang w:eastAsia="en-US"/>
              </w:rPr>
              <w:lastRenderedPageBreak/>
              <w:t>других лиц, занимающихся частной практикой в соответствии со статьей 227 Налогового кодекса Российской Федерации (проценты по соответствующему платежу)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10102010013000110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10102010014000110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10102020012100110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(пени и проценты по соответствующему платежу)</w:t>
            </w:r>
          </w:p>
        </w:tc>
      </w:tr>
      <w:tr w:rsidR="0029638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10102020013000110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29638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10102020011000110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29638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10102020014000110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BF566D">
              <w:rPr>
                <w:sz w:val="23"/>
                <w:szCs w:val="23"/>
                <w:lang w:eastAsia="en-US"/>
              </w:rPr>
              <w:lastRenderedPageBreak/>
              <w:t>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10102030011000110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10102030012100110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F24F0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BF566D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10102030013000110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BF566D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41654A">
              <w:rPr>
                <w:sz w:val="23"/>
                <w:szCs w:val="23"/>
                <w:lang w:eastAsia="en-US"/>
              </w:rPr>
              <w:t>10503010011000110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41654A">
              <w:rPr>
                <w:sz w:val="23"/>
                <w:szCs w:val="23"/>
                <w:lang w:eastAsia="en-US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41654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10601030131000110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41654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10601030132100110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41654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10606033131000110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834DD0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10606033132100110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397528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10606043131000110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397528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FD0AB1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10606043132100110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FD0AB1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73041E" w:rsidTr="00D74847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1E" w:rsidRDefault="0073041E" w:rsidP="0073041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639- Муниципальное учреждение «Администрация  </w:t>
            </w:r>
          </w:p>
          <w:p w:rsidR="0073041E" w:rsidRDefault="0073041E" w:rsidP="0073041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городского поселения Мышкин»,</w:t>
            </w:r>
          </w:p>
          <w:p w:rsidR="0073041E" w:rsidRPr="00FD0AB1" w:rsidRDefault="0073041E" w:rsidP="0073041E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</w:rPr>
              <w:t>ИНН-7619003916,  КПП-761901001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01 05 0201 13 0000 510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01 05 0201 13 0000 610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1 11 02033 13 0000 120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pPr>
              <w:rPr>
                <w:sz w:val="22"/>
                <w:szCs w:val="22"/>
              </w:rPr>
            </w:pPr>
            <w:r w:rsidRPr="001479E6"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479E6">
              <w:rPr>
                <w:sz w:val="22"/>
                <w:szCs w:val="22"/>
              </w:rPr>
              <w:t>1 11 05013 13 0000 120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79E6">
              <w:rPr>
                <w:rFonts w:eastAsiaTheme="minorHAnsi"/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1 11 05035 13 0000 120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1 11 09045 13 0000 120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1 13 02995 13 0000 130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1 14 02053 13 0000 410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pPr>
              <w:rPr>
                <w:sz w:val="22"/>
                <w:szCs w:val="22"/>
              </w:rPr>
            </w:pPr>
            <w:r w:rsidRPr="00FA6278"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FA6278">
              <w:rPr>
                <w:sz w:val="22"/>
                <w:szCs w:val="22"/>
              </w:rPr>
              <w:t>1 14 06013 13 0000 430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A6278">
              <w:rPr>
                <w:rFonts w:eastAsiaTheme="minorHAnsi"/>
                <w:sz w:val="22"/>
                <w:szCs w:val="22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1 14 06025 13 0000 430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1 16 23051 13 0000 140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поселений 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1 16 33050 13 0000 140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1 17 01050 13 0000 180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1 17 05050 13 0000 180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2 02 15001 13 0000 151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2 02 19999 13 0000 151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дотации бюджетам городских поселения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2 02 20041 13 0000 151 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2 02 20051 13 0000 151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реализацию федеральных целевых программ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0326A2" w:rsidRDefault="00DF37AF" w:rsidP="00DF37AF">
            <w:pPr>
              <w:rPr>
                <w:sz w:val="22"/>
                <w:szCs w:val="22"/>
              </w:rPr>
            </w:pPr>
            <w:r w:rsidRPr="000326A2"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0326A2" w:rsidRDefault="00DF37AF" w:rsidP="00DF3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326A2">
              <w:rPr>
                <w:sz w:val="22"/>
                <w:szCs w:val="22"/>
              </w:rPr>
              <w:t>2 02 25555 13 0000 151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0326A2" w:rsidRDefault="00DF37AF" w:rsidP="00DF37A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326A2">
              <w:rPr>
                <w:color w:val="000000"/>
                <w:sz w:val="22"/>
                <w:szCs w:val="22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2 02 29999 13 0000 151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субсидии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10797C" w:rsidRDefault="00DF37AF" w:rsidP="00DF37AF">
            <w:pPr>
              <w:rPr>
                <w:sz w:val="22"/>
                <w:szCs w:val="22"/>
              </w:rPr>
            </w:pPr>
            <w:r w:rsidRPr="0010797C"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10797C" w:rsidRDefault="00DF37AF" w:rsidP="00DF3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0797C">
              <w:rPr>
                <w:sz w:val="22"/>
                <w:szCs w:val="22"/>
              </w:rPr>
              <w:t>2 02 29999 13 2024 151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10797C" w:rsidRDefault="00DF37AF" w:rsidP="00DF37A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0797C">
              <w:rPr>
                <w:rFonts w:eastAsiaTheme="minorHAnsi"/>
                <w:sz w:val="22"/>
                <w:szCs w:val="22"/>
                <w:lang w:eastAsia="en-US"/>
              </w:rPr>
              <w:t>Прочие субсидии бюджетам городских поселений (субсидия на благоустройство населенных пунктов Ярославской области)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2 02 35118 13 0000 151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2 02 45160 13 0000 151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трансферты, передаваемые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2 02 49999 13 0000 151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межбюджетные трансферты, передаваемые бюджетам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2 02 90054 13 0000 151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2 07 05030 13 0000 180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2 08 05000 13 0000 180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Перечисления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(в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2 18 60010 13 0000 151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2 19 60010 13 0000 151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</w:tbl>
    <w:p w:rsidR="000B5ED1" w:rsidRDefault="000B5ED1" w:rsidP="000B5ED1">
      <w:pPr>
        <w:jc w:val="center"/>
        <w:rPr>
          <w:b/>
        </w:rPr>
      </w:pPr>
    </w:p>
    <w:p w:rsidR="000B5ED1" w:rsidRDefault="000B5ED1" w:rsidP="000B5ED1"/>
    <w:p w:rsidR="002C639A" w:rsidRDefault="002C639A"/>
    <w:sectPr w:rsidR="002C6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AE"/>
    <w:rsid w:val="00075A50"/>
    <w:rsid w:val="000941A3"/>
    <w:rsid w:val="000B5ED1"/>
    <w:rsid w:val="000E27DE"/>
    <w:rsid w:val="00104A6F"/>
    <w:rsid w:val="00150720"/>
    <w:rsid w:val="001E21C2"/>
    <w:rsid w:val="00284224"/>
    <w:rsid w:val="0029638E"/>
    <w:rsid w:val="00297399"/>
    <w:rsid w:val="002C2925"/>
    <w:rsid w:val="002C639A"/>
    <w:rsid w:val="00386FB4"/>
    <w:rsid w:val="00397528"/>
    <w:rsid w:val="003A6C1F"/>
    <w:rsid w:val="0041654A"/>
    <w:rsid w:val="00451229"/>
    <w:rsid w:val="004536AE"/>
    <w:rsid w:val="004D5DD7"/>
    <w:rsid w:val="004F346B"/>
    <w:rsid w:val="006B2E32"/>
    <w:rsid w:val="0070520F"/>
    <w:rsid w:val="0073041E"/>
    <w:rsid w:val="00751B2D"/>
    <w:rsid w:val="007D1B92"/>
    <w:rsid w:val="00834DD0"/>
    <w:rsid w:val="008A6BDF"/>
    <w:rsid w:val="008B5E3C"/>
    <w:rsid w:val="008D19C6"/>
    <w:rsid w:val="00910A33"/>
    <w:rsid w:val="00915917"/>
    <w:rsid w:val="009777ED"/>
    <w:rsid w:val="00990993"/>
    <w:rsid w:val="00AB7526"/>
    <w:rsid w:val="00AF655A"/>
    <w:rsid w:val="00B24207"/>
    <w:rsid w:val="00BF566D"/>
    <w:rsid w:val="00C35D84"/>
    <w:rsid w:val="00C53FF3"/>
    <w:rsid w:val="00C63F80"/>
    <w:rsid w:val="00C72354"/>
    <w:rsid w:val="00CC5198"/>
    <w:rsid w:val="00CD5F82"/>
    <w:rsid w:val="00D346CD"/>
    <w:rsid w:val="00D76DBF"/>
    <w:rsid w:val="00DE2017"/>
    <w:rsid w:val="00DF37AF"/>
    <w:rsid w:val="00E43076"/>
    <w:rsid w:val="00E74BB0"/>
    <w:rsid w:val="00E757AE"/>
    <w:rsid w:val="00E93812"/>
    <w:rsid w:val="00EB2549"/>
    <w:rsid w:val="00F24F0E"/>
    <w:rsid w:val="00FD0AB1"/>
    <w:rsid w:val="00FE52CD"/>
    <w:rsid w:val="00FE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3F4CC"/>
  <w15:chartTrackingRefBased/>
  <w15:docId w15:val="{44F2D8CE-60A0-4F4C-9A60-9C1FE5B0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9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1916</Words>
  <Characters>10923</Characters>
  <Application>Microsoft Office Word</Application>
  <DocSecurity>0</DocSecurity>
  <Lines>91</Lines>
  <Paragraphs>25</Paragraphs>
  <ScaleCrop>false</ScaleCrop>
  <Company>diakov.net</Company>
  <LinksUpToDate>false</LinksUpToDate>
  <CharactersWithSpaces>12814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100</cp:revision>
  <dcterms:created xsi:type="dcterms:W3CDTF">2016-11-16T13:45:00Z</dcterms:created>
  <dcterms:modified xsi:type="dcterms:W3CDTF">2018-02-06T05:57:00Z</dcterms:modified>
</cp:coreProperties>
</file>